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0DAB3" w14:textId="48E9D2F4" w:rsidR="00A968A1" w:rsidRDefault="003749D0" w:rsidP="004029D7">
      <w:pPr>
        <w:jc w:val="center"/>
      </w:pPr>
      <w:r>
        <w:rPr>
          <w:rFonts w:hint="eastAsia"/>
        </w:rPr>
        <w:t>苅田町医療的ケア児在宅レスパイト</w:t>
      </w:r>
      <w:bookmarkStart w:id="0" w:name="_GoBack"/>
      <w:bookmarkEnd w:id="0"/>
      <w:r w:rsidR="004029D7" w:rsidRPr="004029D7">
        <w:rPr>
          <w:rFonts w:hint="eastAsia"/>
        </w:rPr>
        <w:t>事業助成金交付要綱</w:t>
      </w:r>
    </w:p>
    <w:p w14:paraId="0055A962" w14:textId="187358BE" w:rsidR="004029D7" w:rsidRDefault="004029D7" w:rsidP="004029D7">
      <w:pPr>
        <w:jc w:val="right"/>
      </w:pPr>
    </w:p>
    <w:p w14:paraId="1C20319D" w14:textId="77777777" w:rsidR="004029D7" w:rsidRDefault="004029D7" w:rsidP="004029D7">
      <w:pPr>
        <w:jc w:val="right"/>
      </w:pPr>
    </w:p>
    <w:p w14:paraId="505751B8" w14:textId="77777777" w:rsidR="004029D7" w:rsidRDefault="004029D7" w:rsidP="004029D7">
      <w:r>
        <w:rPr>
          <w:rFonts w:hint="eastAsia"/>
        </w:rPr>
        <w:t>（趣旨）</w:t>
      </w:r>
    </w:p>
    <w:p w14:paraId="40E6E080" w14:textId="77777777" w:rsidR="004029D7" w:rsidRDefault="004029D7" w:rsidP="004029D7">
      <w:pPr>
        <w:ind w:left="220" w:hangingChars="100" w:hanging="220"/>
      </w:pPr>
      <w:r>
        <w:rPr>
          <w:rFonts w:hint="eastAsia"/>
        </w:rPr>
        <w:t>第</w:t>
      </w:r>
      <w:r>
        <w:t>1条　この要綱は，在宅の医療的ケア児の看護や介護を行う家族の負担軽減を図るために実施する苅田町医療的ケア児在宅レスパイト事業助成金（以下「助成金」という。）の交付について定める。</w:t>
      </w:r>
    </w:p>
    <w:p w14:paraId="743F7479" w14:textId="77777777" w:rsidR="004029D7" w:rsidRDefault="004029D7" w:rsidP="004029D7"/>
    <w:p w14:paraId="41644E54" w14:textId="77777777" w:rsidR="004029D7" w:rsidRDefault="004029D7" w:rsidP="004029D7">
      <w:r>
        <w:rPr>
          <w:rFonts w:hint="eastAsia"/>
        </w:rPr>
        <w:t>（定義）</w:t>
      </w:r>
    </w:p>
    <w:p w14:paraId="401DB678" w14:textId="77777777" w:rsidR="004029D7" w:rsidRDefault="004029D7" w:rsidP="004029D7">
      <w:pPr>
        <w:ind w:left="220" w:hangingChars="100" w:hanging="220"/>
      </w:pPr>
      <w:r>
        <w:rPr>
          <w:rFonts w:hint="eastAsia"/>
        </w:rPr>
        <w:t>第</w:t>
      </w:r>
      <w:r>
        <w:t>2条　この要綱において医療的ケアとは，人工呼吸器管理，痰吸引や経管栄養などの日常生活に不可欠な支援をいう。</w:t>
      </w:r>
    </w:p>
    <w:p w14:paraId="4EEDFE26" w14:textId="77777777" w:rsidR="004029D7" w:rsidRDefault="004029D7" w:rsidP="004029D7">
      <w:pPr>
        <w:ind w:left="220" w:hangingChars="100" w:hanging="220"/>
      </w:pPr>
      <w:r>
        <w:t>2　この要綱において医療的ケア児とは，次の要件の全てに該当する者とする。</w:t>
      </w:r>
    </w:p>
    <w:p w14:paraId="1B3BC881" w14:textId="77777777" w:rsidR="004029D7" w:rsidRDefault="004029D7" w:rsidP="004029D7">
      <w:pPr>
        <w:ind w:left="220" w:hangingChars="100" w:hanging="220"/>
      </w:pPr>
      <w:r>
        <w:rPr>
          <w:rFonts w:hint="eastAsia"/>
        </w:rPr>
        <w:t>（</w:t>
      </w:r>
      <w:r>
        <w:t>1）在宅で，同居する者による看護及び介護を受けて生活していること。</w:t>
      </w:r>
    </w:p>
    <w:p w14:paraId="5F87C864" w14:textId="77777777" w:rsidR="004029D7" w:rsidRDefault="004029D7" w:rsidP="004029D7">
      <w:pPr>
        <w:ind w:left="220" w:hangingChars="100" w:hanging="220"/>
      </w:pPr>
      <w:r>
        <w:rPr>
          <w:rFonts w:hint="eastAsia"/>
        </w:rPr>
        <w:t>（</w:t>
      </w:r>
      <w:r>
        <w:t>2）医師の訪問看護指示書（保険医療機関及び保険医療養担当規則（昭和32年厚生省令第15号）第19条の4第1項の規定に基づく訪問看護指示書をいう。）による医療的ケアを必要としていること。</w:t>
      </w:r>
    </w:p>
    <w:p w14:paraId="771F81C3" w14:textId="77777777" w:rsidR="004029D7" w:rsidRDefault="004029D7" w:rsidP="004029D7">
      <w:pPr>
        <w:ind w:left="220" w:hangingChars="100" w:hanging="220"/>
      </w:pPr>
      <w:r>
        <w:rPr>
          <w:rFonts w:hint="eastAsia"/>
        </w:rPr>
        <w:t>（</w:t>
      </w:r>
      <w:r>
        <w:t>3）訪問看護（健康保険法（大正11年法律第70号）第88条第1項に規定する訪問看護をいう。）により医療的ケアを受けていること。</w:t>
      </w:r>
    </w:p>
    <w:p w14:paraId="0EC20317" w14:textId="668EBB3E" w:rsidR="004029D7" w:rsidRDefault="004029D7" w:rsidP="004029D7">
      <w:pPr>
        <w:ind w:left="220" w:hangingChars="100" w:hanging="220"/>
      </w:pPr>
      <w:r>
        <w:rPr>
          <w:rFonts w:hint="eastAsia"/>
        </w:rPr>
        <w:t>（</w:t>
      </w:r>
      <w:r>
        <w:t>4）</w:t>
      </w:r>
      <w:r w:rsidR="00E90602">
        <w:rPr>
          <w:rFonts w:hint="eastAsia"/>
        </w:rPr>
        <w:t>町</w:t>
      </w:r>
      <w:r w:rsidR="00522515">
        <w:rPr>
          <w:rFonts w:hint="eastAsia"/>
        </w:rPr>
        <w:t>内に居住し，かつ，</w:t>
      </w:r>
      <w:r>
        <w:t>住民基本台帳法（昭和42年法律第81号）第5条に規定する</w:t>
      </w:r>
      <w:r w:rsidR="00D738A5">
        <w:rPr>
          <w:rFonts w:hint="eastAsia"/>
        </w:rPr>
        <w:t>本</w:t>
      </w:r>
      <w:r>
        <w:t>町の住民基本台帳に記録されていること。</w:t>
      </w:r>
    </w:p>
    <w:p w14:paraId="43FD368A" w14:textId="77777777" w:rsidR="004029D7" w:rsidRDefault="004029D7" w:rsidP="004029D7">
      <w:pPr>
        <w:ind w:left="220" w:hangingChars="100" w:hanging="220"/>
      </w:pPr>
      <w:r>
        <w:rPr>
          <w:rFonts w:hint="eastAsia"/>
        </w:rPr>
        <w:t>（</w:t>
      </w:r>
      <w:r>
        <w:t>5）0歳から18歳に達する日以降の最初の3月31日までの間にあること。</w:t>
      </w:r>
    </w:p>
    <w:p w14:paraId="642213EA" w14:textId="77777777" w:rsidR="004029D7" w:rsidRDefault="004029D7" w:rsidP="004029D7">
      <w:pPr>
        <w:ind w:left="220" w:hangingChars="100" w:hanging="220"/>
      </w:pPr>
      <w:r>
        <w:t>3　この要綱において家族とは，医療的ケア児と同居する者で，現に当該医療的ケア児の看護及び介護を行っていると町長が認める者をいう。</w:t>
      </w:r>
    </w:p>
    <w:p w14:paraId="0A62D24D" w14:textId="77777777" w:rsidR="004029D7" w:rsidRDefault="004029D7" w:rsidP="004029D7">
      <w:pPr>
        <w:ind w:left="220" w:hangingChars="100" w:hanging="220"/>
      </w:pPr>
    </w:p>
    <w:p w14:paraId="0C2A82BB" w14:textId="77777777" w:rsidR="004029D7" w:rsidRDefault="004029D7" w:rsidP="004029D7">
      <w:pPr>
        <w:ind w:left="220" w:hangingChars="100" w:hanging="220"/>
      </w:pPr>
      <w:r>
        <w:rPr>
          <w:rFonts w:hint="eastAsia"/>
        </w:rPr>
        <w:t>（助成対象者）</w:t>
      </w:r>
    </w:p>
    <w:p w14:paraId="55E60098" w14:textId="3CF40B46" w:rsidR="004029D7" w:rsidRDefault="004029D7" w:rsidP="004029D7">
      <w:pPr>
        <w:ind w:left="220" w:hangingChars="100" w:hanging="220"/>
      </w:pPr>
      <w:r>
        <w:rPr>
          <w:rFonts w:hint="eastAsia"/>
        </w:rPr>
        <w:t>第</w:t>
      </w:r>
      <w:r>
        <w:t>3条　この要綱により助成金の交付を受けることができる者（以下「助成対象者」という。）は，住民基本台帳法（昭和42年法律第81号）第5条に規定する</w:t>
      </w:r>
      <w:r w:rsidR="00D738A5">
        <w:rPr>
          <w:rFonts w:hint="eastAsia"/>
        </w:rPr>
        <w:t>本</w:t>
      </w:r>
      <w:r>
        <w:t>町の住民基本台帳に記録されている家族とする。</w:t>
      </w:r>
    </w:p>
    <w:p w14:paraId="73B1BE0D" w14:textId="77777777" w:rsidR="004029D7" w:rsidRDefault="004029D7" w:rsidP="004029D7">
      <w:pPr>
        <w:ind w:left="220" w:hangingChars="100" w:hanging="220"/>
      </w:pPr>
      <w:r>
        <w:t>2　助成対象者は，医療的ケア児1人につき，1人とする。</w:t>
      </w:r>
    </w:p>
    <w:p w14:paraId="04D4FC13" w14:textId="77777777" w:rsidR="004029D7" w:rsidRDefault="004029D7" w:rsidP="004029D7">
      <w:pPr>
        <w:ind w:left="220" w:hangingChars="100" w:hanging="220"/>
      </w:pPr>
    </w:p>
    <w:p w14:paraId="79D72869" w14:textId="77777777" w:rsidR="004029D7" w:rsidRDefault="004029D7" w:rsidP="004029D7">
      <w:pPr>
        <w:ind w:left="220" w:hangingChars="100" w:hanging="220"/>
      </w:pPr>
      <w:r>
        <w:rPr>
          <w:rFonts w:hint="eastAsia"/>
        </w:rPr>
        <w:t>（助成対象経費及び助成金額）</w:t>
      </w:r>
    </w:p>
    <w:p w14:paraId="4E36373C" w14:textId="77777777" w:rsidR="004029D7" w:rsidRDefault="004029D7" w:rsidP="004029D7">
      <w:pPr>
        <w:ind w:left="220" w:hangingChars="100" w:hanging="220"/>
      </w:pPr>
      <w:r>
        <w:rPr>
          <w:rFonts w:hint="eastAsia"/>
        </w:rPr>
        <w:t>第</w:t>
      </w:r>
      <w:r>
        <w:t>4条　助成の対象となる経費は，指定訪問看護ステーションが在宅の医療的ケア児を対象に家族に代わって行う看護のうち，健康保険法の適用の対象となる訪問看護の時間を除いた部分（以下「助成対象訪問看護」という。）に係る費用とする。</w:t>
      </w:r>
    </w:p>
    <w:p w14:paraId="10F1D2A4" w14:textId="7461BF62" w:rsidR="004029D7" w:rsidRDefault="004029D7" w:rsidP="004029D7">
      <w:pPr>
        <w:ind w:left="220" w:hangingChars="100" w:hanging="220"/>
      </w:pPr>
      <w:r>
        <w:t>2　助成の額は，前項に規定する費用の9割（</w:t>
      </w:r>
      <w:r w:rsidR="00B77292">
        <w:rPr>
          <w:rFonts w:hint="eastAsia"/>
        </w:rPr>
        <w:t>申請時において，</w:t>
      </w:r>
      <w:r>
        <w:t>生活保護法（昭和25年法律第144号）による保護を受けている者及び市町村民税非課税世帯に属する者については，10割）に相当する額とする。この場合において，当該費用については，助成対象訪問看護</w:t>
      </w:r>
      <w:r w:rsidR="00D738A5">
        <w:rPr>
          <w:rFonts w:hint="eastAsia"/>
        </w:rPr>
        <w:t>0.5時間に</w:t>
      </w:r>
      <w:r>
        <w:t>つき</w:t>
      </w:r>
      <w:r w:rsidR="00375480">
        <w:rPr>
          <w:rFonts w:hint="eastAsia"/>
        </w:rPr>
        <w:t>3,750</w:t>
      </w:r>
      <w:r>
        <w:t>円を上限とする。</w:t>
      </w:r>
    </w:p>
    <w:p w14:paraId="282A88E3" w14:textId="53F18D8B" w:rsidR="004029D7" w:rsidRDefault="004029D7" w:rsidP="004029D7">
      <w:pPr>
        <w:ind w:left="220" w:hangingChars="100" w:hanging="220"/>
      </w:pPr>
      <w:r>
        <w:lastRenderedPageBreak/>
        <w:t>3　助成対象訪問看護の利用の単位は</w:t>
      </w:r>
      <w:r w:rsidR="00D738A5">
        <w:rPr>
          <w:rFonts w:hint="eastAsia"/>
        </w:rPr>
        <w:t>0.5時間</w:t>
      </w:r>
      <w:r>
        <w:t>とし，1回の利用において</w:t>
      </w:r>
      <w:r w:rsidR="00D738A5">
        <w:rPr>
          <w:rFonts w:hint="eastAsia"/>
        </w:rPr>
        <w:t>0.5時間</w:t>
      </w:r>
      <w:r>
        <w:t>未満の端数を生じた場合は，当該端数を切り捨てるものとする。</w:t>
      </w:r>
    </w:p>
    <w:p w14:paraId="02D245DC" w14:textId="36B0E626" w:rsidR="004029D7" w:rsidRDefault="004029D7" w:rsidP="004029D7">
      <w:pPr>
        <w:ind w:left="220" w:hangingChars="100" w:hanging="220"/>
      </w:pPr>
      <w:r>
        <w:t>4　助成対象訪問看護の利用の時間は，医療的ケア児1人につき，1年度当たり48時間を上限とする。</w:t>
      </w:r>
      <w:r w:rsidR="0039646A">
        <w:rPr>
          <w:rFonts w:hint="eastAsia"/>
        </w:rPr>
        <w:t>ただし，</w:t>
      </w:r>
      <w:r w:rsidR="00522515">
        <w:rPr>
          <w:rFonts w:hint="eastAsia"/>
        </w:rPr>
        <w:t>年度の途中から申請があった場合は，</w:t>
      </w:r>
      <w:r w:rsidR="0039646A" w:rsidRPr="0039646A">
        <w:rPr>
          <w:rFonts w:hint="eastAsia"/>
        </w:rPr>
        <w:t>申請のあった月からその月が属する年度の末月までの月数に</w:t>
      </w:r>
      <w:r w:rsidR="0039646A">
        <w:rPr>
          <w:rFonts w:hint="eastAsia"/>
        </w:rPr>
        <w:t>4時間を</w:t>
      </w:r>
      <w:r w:rsidR="0039646A" w:rsidRPr="0039646A">
        <w:rPr>
          <w:rFonts w:hint="eastAsia"/>
        </w:rPr>
        <w:t>乗じた時間を上限とする。</w:t>
      </w:r>
    </w:p>
    <w:p w14:paraId="57CEB0C8" w14:textId="77777777" w:rsidR="004029D7" w:rsidRDefault="004029D7" w:rsidP="004029D7">
      <w:pPr>
        <w:ind w:left="220" w:hangingChars="100" w:hanging="220"/>
      </w:pPr>
    </w:p>
    <w:p w14:paraId="2F60DAC7" w14:textId="77777777" w:rsidR="004029D7" w:rsidRDefault="004029D7" w:rsidP="004029D7">
      <w:pPr>
        <w:ind w:left="220" w:hangingChars="100" w:hanging="220"/>
      </w:pPr>
      <w:r>
        <w:rPr>
          <w:rFonts w:hint="eastAsia"/>
        </w:rPr>
        <w:t>（利用の申請等）</w:t>
      </w:r>
    </w:p>
    <w:p w14:paraId="31B5C0E9" w14:textId="77777777" w:rsidR="004029D7" w:rsidRDefault="004029D7" w:rsidP="004029D7">
      <w:pPr>
        <w:ind w:left="220" w:hangingChars="100" w:hanging="220"/>
      </w:pPr>
      <w:r>
        <w:rPr>
          <w:rFonts w:hint="eastAsia"/>
        </w:rPr>
        <w:t>第</w:t>
      </w:r>
      <w:r>
        <w:t>5条　助成金の交付を受けようとする助成対象者は，利用しようとする指定訪問看護ステーション（以下「利用訪問看護ステーション」という。）を経由して，町長に苅田町医療的ケア児在宅レスパイト事業利用（変更）申請書（様式第1号，以下「事業利用（変更）申請書」という。）を提出しなければならない。</w:t>
      </w:r>
    </w:p>
    <w:p w14:paraId="24B68276" w14:textId="4AAB0B43" w:rsidR="004029D7" w:rsidRDefault="004029D7" w:rsidP="004029D7">
      <w:pPr>
        <w:ind w:left="220" w:hangingChars="100" w:hanging="220"/>
      </w:pPr>
      <w:r>
        <w:t>2　町長は，前項の規定による申請があったときは，速やかに当該申請に係る医療的ケア児等の心身の状態及び世帯の状況等を調査して，助成の可否を決定し，利用訪問看護ステーションを経由して助成対象者に対し，苅田町医療的ケア児在宅レスパイト事業利用（変更）決定（却下）通知書（様式第2号）を交付するものとする。</w:t>
      </w:r>
    </w:p>
    <w:p w14:paraId="08B7BE37" w14:textId="77777777" w:rsidR="004029D7" w:rsidRDefault="004029D7" w:rsidP="004029D7">
      <w:pPr>
        <w:ind w:left="220" w:hangingChars="100" w:hanging="220"/>
      </w:pPr>
      <w:r>
        <w:t>3　町長は，必要があると認めるときは，助成対象者に係る医療的ケア児の心身の状況について医師の意見を求めることができる。</w:t>
      </w:r>
    </w:p>
    <w:p w14:paraId="0C08F330" w14:textId="06490222" w:rsidR="004029D7" w:rsidRDefault="004029D7" w:rsidP="004029D7">
      <w:pPr>
        <w:ind w:left="220" w:hangingChars="100" w:hanging="220"/>
      </w:pPr>
      <w:r>
        <w:t>4　町長は，医療的ケア児が利用訪問看護ステーションから助成対象訪問看護を受けたときは，第</w:t>
      </w:r>
      <w:r w:rsidR="00490624">
        <w:t>7</w:t>
      </w:r>
      <w:r>
        <w:t>条から第</w:t>
      </w:r>
      <w:r w:rsidR="00490624">
        <w:t>9</w:t>
      </w:r>
      <w:r>
        <w:t>条までに定めるところにより，当該利用訪問看護ステーション</w:t>
      </w:r>
      <w:r w:rsidR="00522515">
        <w:rPr>
          <w:rFonts w:hint="eastAsia"/>
        </w:rPr>
        <w:t>に</w:t>
      </w:r>
      <w:r>
        <w:t>対し，助成金を支払うものとする。</w:t>
      </w:r>
    </w:p>
    <w:p w14:paraId="3686742F" w14:textId="77777777" w:rsidR="004029D7" w:rsidRDefault="004029D7" w:rsidP="004029D7">
      <w:pPr>
        <w:ind w:left="220" w:hangingChars="100" w:hanging="220"/>
      </w:pPr>
      <w:r>
        <w:t>5　前項の規定による支払いがあったときは，助成対象者に対し助成金を交付したものとみなす。</w:t>
      </w:r>
    </w:p>
    <w:p w14:paraId="5F2412A7" w14:textId="5D9E9C01" w:rsidR="004029D7" w:rsidRDefault="004029D7" w:rsidP="004029D7">
      <w:pPr>
        <w:ind w:left="220" w:hangingChars="100" w:hanging="220"/>
      </w:pPr>
      <w:r>
        <w:t>6　助成対象者は</w:t>
      </w:r>
      <w:r w:rsidR="00A541A1">
        <w:rPr>
          <w:rFonts w:hint="eastAsia"/>
        </w:rPr>
        <w:t>，利用</w:t>
      </w:r>
      <w:r>
        <w:t>申請内容に変更があった場合には，利用訪問看護ステーションを経由して，町長に「事業利用（変更）申請書」を提出しなければならない。</w:t>
      </w:r>
    </w:p>
    <w:p w14:paraId="05EC79DF" w14:textId="77777777" w:rsidR="004029D7" w:rsidRDefault="004029D7" w:rsidP="004029D7">
      <w:pPr>
        <w:ind w:left="220" w:hangingChars="100" w:hanging="220"/>
      </w:pPr>
      <w:r>
        <w:t>7　前項の規定による提出を受けた場合の手続きについては，第2項の規定を準用する。</w:t>
      </w:r>
    </w:p>
    <w:p w14:paraId="5C0C1463" w14:textId="77777777" w:rsidR="004029D7" w:rsidRDefault="004029D7" w:rsidP="004029D7">
      <w:pPr>
        <w:ind w:left="220" w:hangingChars="100" w:hanging="220"/>
      </w:pPr>
    </w:p>
    <w:p w14:paraId="5676F287" w14:textId="77777777" w:rsidR="004029D7" w:rsidRDefault="004029D7" w:rsidP="004029D7">
      <w:pPr>
        <w:ind w:left="220" w:hangingChars="100" w:hanging="220"/>
      </w:pPr>
      <w:r>
        <w:rPr>
          <w:rFonts w:hint="eastAsia"/>
        </w:rPr>
        <w:t>（助成期間）</w:t>
      </w:r>
    </w:p>
    <w:p w14:paraId="2C4319B5" w14:textId="77777777" w:rsidR="004029D7" w:rsidRDefault="004029D7" w:rsidP="004029D7">
      <w:pPr>
        <w:ind w:left="220" w:hangingChars="100" w:hanging="220"/>
      </w:pPr>
      <w:r>
        <w:rPr>
          <w:rFonts w:hint="eastAsia"/>
        </w:rPr>
        <w:t>第</w:t>
      </w:r>
      <w:r>
        <w:t>6条　助成の対象となる期間は，助成の決定をした日から，当該日の属する年度の末日までとする。</w:t>
      </w:r>
    </w:p>
    <w:p w14:paraId="253E077A" w14:textId="77777777" w:rsidR="004029D7" w:rsidRDefault="004029D7" w:rsidP="004029D7">
      <w:pPr>
        <w:ind w:left="220" w:hangingChars="100" w:hanging="220"/>
      </w:pPr>
      <w:r>
        <w:t>2　助成の決定を受けた助成対象者は，前項の期間の満了後も引き続き助成を受けることを希望するときは，「事業利用（変更）申請書」を，別に町長が定める日までに改めて町長に提出しなければならない。</w:t>
      </w:r>
    </w:p>
    <w:p w14:paraId="57B19B2D" w14:textId="77777777" w:rsidR="004029D7" w:rsidRDefault="004029D7" w:rsidP="004029D7">
      <w:pPr>
        <w:ind w:left="220" w:hangingChars="100" w:hanging="220"/>
      </w:pPr>
    </w:p>
    <w:p w14:paraId="539AEE9B" w14:textId="77777777" w:rsidR="004029D7" w:rsidRDefault="004029D7" w:rsidP="004029D7">
      <w:pPr>
        <w:ind w:left="220" w:hangingChars="100" w:hanging="220"/>
      </w:pPr>
      <w:r>
        <w:rPr>
          <w:rFonts w:hint="eastAsia"/>
        </w:rPr>
        <w:t>（助成金の交付申請及び実績報告）</w:t>
      </w:r>
    </w:p>
    <w:p w14:paraId="79C0814E" w14:textId="77777777" w:rsidR="004029D7" w:rsidRDefault="004029D7" w:rsidP="004029D7">
      <w:pPr>
        <w:ind w:left="220" w:hangingChars="100" w:hanging="220"/>
      </w:pPr>
      <w:r>
        <w:rPr>
          <w:rFonts w:hint="eastAsia"/>
        </w:rPr>
        <w:t>第</w:t>
      </w:r>
      <w:r>
        <w:t>7条　利用訪問看護ステーションは，助成対象訪問看護を実施した月毎に，苅田町医療的ケア児在宅レスパイト事業利用者台帳（別紙）により管理を行わなければならない。</w:t>
      </w:r>
    </w:p>
    <w:p w14:paraId="4302A66B" w14:textId="77777777" w:rsidR="004029D7" w:rsidRDefault="004029D7" w:rsidP="004029D7">
      <w:pPr>
        <w:ind w:left="220" w:hangingChars="100" w:hanging="220"/>
      </w:pPr>
      <w:r>
        <w:t>2　利用訪問看護ステーションは，助成金の交付申請をするときは，関係書類を添えて</w:t>
      </w:r>
      <w:r>
        <w:lastRenderedPageBreak/>
        <w:t>苅田町医療的ケア児在宅レスパイト事業助成金交付申請書兼実績報告書（様式第3号，以下「交付申請書兼実績報告書」という。）を町長に提出するものとする。</w:t>
      </w:r>
    </w:p>
    <w:p w14:paraId="57B71C2E" w14:textId="77777777" w:rsidR="004029D7" w:rsidRDefault="004029D7" w:rsidP="004029D7">
      <w:pPr>
        <w:ind w:left="220" w:hangingChars="100" w:hanging="220"/>
      </w:pPr>
      <w:r>
        <w:t>3　「交付申請書兼実績報告書」の提出期限は，翌月10日までとし，その提出部数は1部とする。</w:t>
      </w:r>
    </w:p>
    <w:p w14:paraId="26C0EB3A" w14:textId="77777777" w:rsidR="004029D7" w:rsidRDefault="004029D7" w:rsidP="004029D7">
      <w:pPr>
        <w:ind w:left="220" w:hangingChars="100" w:hanging="220"/>
      </w:pPr>
    </w:p>
    <w:p w14:paraId="520CD3BB" w14:textId="77777777" w:rsidR="004029D7" w:rsidRDefault="004029D7" w:rsidP="004029D7">
      <w:pPr>
        <w:ind w:left="220" w:hangingChars="100" w:hanging="220"/>
      </w:pPr>
      <w:r>
        <w:rPr>
          <w:rFonts w:hint="eastAsia"/>
        </w:rPr>
        <w:t>（決定の通知）</w:t>
      </w:r>
    </w:p>
    <w:p w14:paraId="51238799" w14:textId="77777777" w:rsidR="004029D7" w:rsidRDefault="004029D7" w:rsidP="004029D7">
      <w:pPr>
        <w:ind w:left="220" w:hangingChars="100" w:hanging="220"/>
      </w:pPr>
      <w:r>
        <w:rPr>
          <w:rFonts w:hint="eastAsia"/>
        </w:rPr>
        <w:t>第</w:t>
      </w:r>
      <w:r>
        <w:t>8条　町長は，前条第2項による助成金の交付申請があったときは，交付する助成金の額を決定し，苅田町医療的ケア児在宅レスパイト事業助成金交付決定通知書（様式第4号）により利用訪問看護ステーションに通知するものとする。</w:t>
      </w:r>
    </w:p>
    <w:p w14:paraId="5B15CA2D" w14:textId="77777777" w:rsidR="004029D7" w:rsidRDefault="004029D7" w:rsidP="004029D7">
      <w:pPr>
        <w:ind w:left="220" w:hangingChars="100" w:hanging="220"/>
      </w:pPr>
    </w:p>
    <w:p w14:paraId="7AD4BD2B" w14:textId="77777777" w:rsidR="004029D7" w:rsidRDefault="004029D7" w:rsidP="004029D7">
      <w:pPr>
        <w:ind w:left="220" w:hangingChars="100" w:hanging="220"/>
      </w:pPr>
      <w:r>
        <w:rPr>
          <w:rFonts w:hint="eastAsia"/>
        </w:rPr>
        <w:t>（助成金の交付）</w:t>
      </w:r>
    </w:p>
    <w:p w14:paraId="4E6A1401" w14:textId="77777777" w:rsidR="004029D7" w:rsidRDefault="004029D7" w:rsidP="004029D7">
      <w:pPr>
        <w:ind w:left="220" w:hangingChars="100" w:hanging="220"/>
      </w:pPr>
      <w:r>
        <w:rPr>
          <w:rFonts w:hint="eastAsia"/>
        </w:rPr>
        <w:t>第</w:t>
      </w:r>
      <w:r>
        <w:t>9条　前条により助成金の決定の通知を受けた利用訪問看護ステーションは，苅田町医療的ケア児在宅レスパイト事業助成金交付請求書（様式第5号）により助成金の請求をするものとする。</w:t>
      </w:r>
    </w:p>
    <w:p w14:paraId="568E4E17" w14:textId="08F3ECA1" w:rsidR="004029D7" w:rsidRDefault="004029D7" w:rsidP="004029D7">
      <w:pPr>
        <w:ind w:left="220" w:hangingChars="100" w:hanging="220"/>
      </w:pPr>
      <w:r>
        <w:t>2　町長は</w:t>
      </w:r>
      <w:r w:rsidR="00781EC1">
        <w:rPr>
          <w:rFonts w:hint="eastAsia"/>
        </w:rPr>
        <w:t>，前項の</w:t>
      </w:r>
      <w:r>
        <w:t>請求があったときは，当該請求のあった日から30日以内に助成金を交付するものとする。</w:t>
      </w:r>
    </w:p>
    <w:p w14:paraId="2C56BF7E" w14:textId="77777777" w:rsidR="004029D7" w:rsidRDefault="004029D7" w:rsidP="004029D7">
      <w:pPr>
        <w:ind w:left="220" w:hangingChars="100" w:hanging="220"/>
      </w:pPr>
    </w:p>
    <w:p w14:paraId="16FD1746" w14:textId="77777777" w:rsidR="004029D7" w:rsidRDefault="004029D7" w:rsidP="004029D7">
      <w:pPr>
        <w:ind w:left="220" w:hangingChars="100" w:hanging="220"/>
      </w:pPr>
      <w:r>
        <w:rPr>
          <w:rFonts w:hint="eastAsia"/>
        </w:rPr>
        <w:t>（決定の取り消し及び助成金の返還）</w:t>
      </w:r>
    </w:p>
    <w:p w14:paraId="06728B63" w14:textId="77777777" w:rsidR="004029D7" w:rsidRDefault="004029D7" w:rsidP="004029D7">
      <w:pPr>
        <w:ind w:left="220" w:hangingChars="100" w:hanging="220"/>
      </w:pPr>
      <w:r>
        <w:rPr>
          <w:rFonts w:hint="eastAsia"/>
        </w:rPr>
        <w:t>第</w:t>
      </w:r>
      <w:r>
        <w:t>10条　町長は，次の各号のいずれかに該当すると認めるときは，助成の決定を取り消すことができる。</w:t>
      </w:r>
    </w:p>
    <w:p w14:paraId="7359F5DB" w14:textId="332F6444" w:rsidR="004029D7" w:rsidRDefault="004029D7" w:rsidP="004029D7">
      <w:pPr>
        <w:ind w:left="220" w:hangingChars="100" w:hanging="220"/>
      </w:pPr>
      <w:r>
        <w:rPr>
          <w:rFonts w:hint="eastAsia"/>
        </w:rPr>
        <w:t>（</w:t>
      </w:r>
      <w:r>
        <w:t>1）当該決定に係る医療的ケア児が，第2条第</w:t>
      </w:r>
      <w:r w:rsidR="00781EC1">
        <w:rPr>
          <w:rFonts w:hint="eastAsia"/>
        </w:rPr>
        <w:t>2</w:t>
      </w:r>
      <w:r>
        <w:t>項各号に規定する要件に該当しなくなったとき。</w:t>
      </w:r>
    </w:p>
    <w:p w14:paraId="5D39C8CB" w14:textId="29BAC413" w:rsidR="004029D7" w:rsidRDefault="004029D7" w:rsidP="004029D7">
      <w:pPr>
        <w:ind w:left="220" w:hangingChars="100" w:hanging="220"/>
      </w:pPr>
      <w:r>
        <w:rPr>
          <w:rFonts w:hint="eastAsia"/>
        </w:rPr>
        <w:t>（</w:t>
      </w:r>
      <w:r>
        <w:t>2）当該決定に係る医療的ケア児が死亡又は転出したとき。</w:t>
      </w:r>
    </w:p>
    <w:p w14:paraId="0CD905DE" w14:textId="261C9EA5" w:rsidR="004029D7" w:rsidRDefault="004029D7" w:rsidP="004029D7">
      <w:pPr>
        <w:ind w:left="220" w:hangingChars="100" w:hanging="220"/>
      </w:pPr>
      <w:r>
        <w:rPr>
          <w:rFonts w:hint="eastAsia"/>
        </w:rPr>
        <w:t>（</w:t>
      </w:r>
      <w:r>
        <w:t>3）</w:t>
      </w:r>
      <w:r w:rsidR="00A541A1">
        <w:rPr>
          <w:rFonts w:hint="eastAsia"/>
        </w:rPr>
        <w:t xml:space="preserve"> </w:t>
      </w:r>
      <w:r>
        <w:t>当該決定に係る助成対象者が助成対象訪問看護を利用する必要がなくなったとき。</w:t>
      </w:r>
    </w:p>
    <w:p w14:paraId="7CC2BB42" w14:textId="32FEF716" w:rsidR="004029D7" w:rsidRDefault="004029D7" w:rsidP="004029D7">
      <w:pPr>
        <w:ind w:left="220" w:hangingChars="100" w:hanging="220"/>
      </w:pPr>
      <w:r>
        <w:rPr>
          <w:rFonts w:hint="eastAsia"/>
        </w:rPr>
        <w:t>（</w:t>
      </w:r>
      <w:r>
        <w:t>4）助成対象者が偽りその他不正の申請により当該決定を受けたとき。</w:t>
      </w:r>
    </w:p>
    <w:p w14:paraId="5596DA39" w14:textId="7A59C3FB" w:rsidR="004029D7" w:rsidRDefault="004029D7" w:rsidP="004029D7">
      <w:pPr>
        <w:ind w:left="220" w:hangingChars="100" w:hanging="220"/>
      </w:pPr>
      <w:r>
        <w:rPr>
          <w:rFonts w:hint="eastAsia"/>
        </w:rPr>
        <w:t>（</w:t>
      </w:r>
      <w:r>
        <w:t>5）その他町長が助成の決定が相当ではないと認めたとき。</w:t>
      </w:r>
    </w:p>
    <w:p w14:paraId="173E914E" w14:textId="77777777" w:rsidR="004029D7" w:rsidRDefault="004029D7" w:rsidP="004029D7">
      <w:pPr>
        <w:ind w:left="220" w:hangingChars="100" w:hanging="220"/>
      </w:pPr>
      <w:r>
        <w:t>2　町長は，助成対象者及び利用訪問看護ステーションが虚偽その他の不正な手段により前条第2項による支払いを受けた場合は，交付決定を取り消し，助成金の全額または一部を返還させることができる。</w:t>
      </w:r>
    </w:p>
    <w:p w14:paraId="56591395" w14:textId="77777777" w:rsidR="004029D7" w:rsidRDefault="004029D7" w:rsidP="004029D7">
      <w:pPr>
        <w:ind w:left="220" w:hangingChars="100" w:hanging="220"/>
      </w:pPr>
    </w:p>
    <w:p w14:paraId="32512873" w14:textId="77777777" w:rsidR="004029D7" w:rsidRDefault="004029D7" w:rsidP="004029D7">
      <w:pPr>
        <w:ind w:left="220" w:hangingChars="100" w:hanging="220"/>
      </w:pPr>
      <w:r>
        <w:rPr>
          <w:rFonts w:hint="eastAsia"/>
        </w:rPr>
        <w:t>（雑則）</w:t>
      </w:r>
    </w:p>
    <w:p w14:paraId="6E899E23" w14:textId="77777777" w:rsidR="004029D7" w:rsidRDefault="004029D7" w:rsidP="004029D7">
      <w:pPr>
        <w:ind w:left="220" w:hangingChars="100" w:hanging="220"/>
      </w:pPr>
      <w:r>
        <w:rPr>
          <w:rFonts w:hint="eastAsia"/>
        </w:rPr>
        <w:t>第</w:t>
      </w:r>
      <w:r>
        <w:t>11条　この要綱に定めるもののほか，必要な事項は別に定める。</w:t>
      </w:r>
    </w:p>
    <w:p w14:paraId="6C0DD93C" w14:textId="77777777" w:rsidR="004029D7" w:rsidRDefault="004029D7" w:rsidP="004029D7">
      <w:pPr>
        <w:ind w:left="220" w:hangingChars="100" w:hanging="220"/>
      </w:pPr>
    </w:p>
    <w:p w14:paraId="2C84DC2A" w14:textId="2CDAE4FD" w:rsidR="004029D7" w:rsidRDefault="004029D7" w:rsidP="004029D7">
      <w:pPr>
        <w:ind w:left="220" w:hangingChars="100" w:hanging="220"/>
      </w:pPr>
      <w:r>
        <w:rPr>
          <w:rFonts w:hint="eastAsia"/>
        </w:rPr>
        <w:t>附則　この要綱は，令和</w:t>
      </w:r>
      <w:r>
        <w:t>4年4月1日から施行する。</w:t>
      </w:r>
    </w:p>
    <w:p w14:paraId="7FFF0CD3" w14:textId="77777777" w:rsidR="004029D7" w:rsidRDefault="004029D7" w:rsidP="004029D7"/>
    <w:p w14:paraId="4D84640A" w14:textId="649E1F80" w:rsidR="00F05297" w:rsidRDefault="00F05297">
      <w:pPr>
        <w:widowControl/>
        <w:jc w:val="left"/>
      </w:pPr>
      <w:r>
        <w:br w:type="page"/>
      </w:r>
    </w:p>
    <w:p w14:paraId="55B1DACF" w14:textId="0833FD2D" w:rsidR="004029D7" w:rsidRDefault="004029D7" w:rsidP="004029D7">
      <w:r>
        <w:rPr>
          <w:rFonts w:hint="eastAsia"/>
        </w:rPr>
        <w:lastRenderedPageBreak/>
        <w:t>別紙　苅田町医療的ケア児在宅レスパイト事業利用者台帳</w:t>
      </w:r>
    </w:p>
    <w:p w14:paraId="23241D7A" w14:textId="77777777" w:rsidR="004029D7" w:rsidRDefault="004029D7" w:rsidP="004029D7">
      <w:r>
        <w:rPr>
          <w:rFonts w:hint="eastAsia"/>
        </w:rPr>
        <w:t>様式第</w:t>
      </w:r>
      <w:r>
        <w:t>1号　苅田町医療的ケア児在宅レスパイト事業利用（変更）申請書</w:t>
      </w:r>
    </w:p>
    <w:p w14:paraId="3B8BA8D6" w14:textId="77777777" w:rsidR="004029D7" w:rsidRDefault="004029D7" w:rsidP="004029D7">
      <w:r>
        <w:rPr>
          <w:rFonts w:hint="eastAsia"/>
        </w:rPr>
        <w:t>様式第</w:t>
      </w:r>
      <w:r>
        <w:t>2号　苅田町医療的ケア児在宅レスパイト事業利用（変更）決定（却下）通知書</w:t>
      </w:r>
    </w:p>
    <w:p w14:paraId="77D8F993" w14:textId="77777777" w:rsidR="004029D7" w:rsidRDefault="004029D7" w:rsidP="004029D7">
      <w:r>
        <w:rPr>
          <w:rFonts w:hint="eastAsia"/>
        </w:rPr>
        <w:t>様式第</w:t>
      </w:r>
      <w:r>
        <w:t>3号　苅田町医療的ケア児在宅レスパイト事業助成金交付申請書兼実績報告書</w:t>
      </w:r>
    </w:p>
    <w:p w14:paraId="59EB6274" w14:textId="4CF8228A" w:rsidR="004029D7" w:rsidRDefault="004029D7" w:rsidP="004029D7">
      <w:r>
        <w:rPr>
          <w:rFonts w:hint="eastAsia"/>
        </w:rPr>
        <w:t>様式第</w:t>
      </w:r>
      <w:r>
        <w:t>4号　苅田町医療的ケア児在宅レスパイト事業助成金交付決定通知書</w:t>
      </w:r>
    </w:p>
    <w:p w14:paraId="5891A8B3" w14:textId="7239FE28" w:rsidR="00F05297" w:rsidRPr="0079028C" w:rsidRDefault="004029D7" w:rsidP="00F05297">
      <w:r>
        <w:rPr>
          <w:rFonts w:hint="eastAsia"/>
        </w:rPr>
        <w:t>様式第</w:t>
      </w:r>
      <w:r>
        <w:t>5号　苅田町医療的ケア児在宅レスパイト事業助成金交付請求書</w:t>
      </w:r>
    </w:p>
    <w:sectPr w:rsidR="00F05297" w:rsidRPr="0079028C" w:rsidSect="00B952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B790" w14:textId="77777777" w:rsidR="000D77CA" w:rsidRDefault="000D77CA" w:rsidP="000D77CA">
      <w:r>
        <w:separator/>
      </w:r>
    </w:p>
  </w:endnote>
  <w:endnote w:type="continuationSeparator" w:id="0">
    <w:p w14:paraId="7FF09E77" w14:textId="77777777" w:rsidR="000D77CA" w:rsidRDefault="000D77CA" w:rsidP="000D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CB07" w14:textId="77777777" w:rsidR="000D77CA" w:rsidRDefault="000D77CA" w:rsidP="000D77CA">
      <w:r>
        <w:separator/>
      </w:r>
    </w:p>
  </w:footnote>
  <w:footnote w:type="continuationSeparator" w:id="0">
    <w:p w14:paraId="44A48730" w14:textId="77777777" w:rsidR="000D77CA" w:rsidRDefault="000D77CA" w:rsidP="000D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7CB"/>
    <w:multiLevelType w:val="hybridMultilevel"/>
    <w:tmpl w:val="4C5005A4"/>
    <w:lvl w:ilvl="0" w:tplc="AAC49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9291A"/>
    <w:multiLevelType w:val="hybridMultilevel"/>
    <w:tmpl w:val="60D09E8A"/>
    <w:lvl w:ilvl="0" w:tplc="7AACB5F8">
      <w:start w:val="1"/>
      <w:numFmt w:val="decimalFullWidth"/>
      <w:lvlText w:val="%1．"/>
      <w:lvlJc w:val="left"/>
      <w:pPr>
        <w:ind w:left="690" w:hanging="4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8F"/>
    <w:rsid w:val="00003B91"/>
    <w:rsid w:val="00053526"/>
    <w:rsid w:val="000D584B"/>
    <w:rsid w:val="000D77CA"/>
    <w:rsid w:val="00116264"/>
    <w:rsid w:val="00122886"/>
    <w:rsid w:val="0019060D"/>
    <w:rsid w:val="001D2090"/>
    <w:rsid w:val="00230FEE"/>
    <w:rsid w:val="00273768"/>
    <w:rsid w:val="002936B0"/>
    <w:rsid w:val="002E1DD7"/>
    <w:rsid w:val="002E64B0"/>
    <w:rsid w:val="00341303"/>
    <w:rsid w:val="00374828"/>
    <w:rsid w:val="003749D0"/>
    <w:rsid w:val="00375480"/>
    <w:rsid w:val="0039646A"/>
    <w:rsid w:val="003B10F5"/>
    <w:rsid w:val="003D05BC"/>
    <w:rsid w:val="003F1D27"/>
    <w:rsid w:val="004029D7"/>
    <w:rsid w:val="004731CC"/>
    <w:rsid w:val="00476596"/>
    <w:rsid w:val="00490624"/>
    <w:rsid w:val="004A0FD1"/>
    <w:rsid w:val="004C56F9"/>
    <w:rsid w:val="004C6BBE"/>
    <w:rsid w:val="004E7B96"/>
    <w:rsid w:val="0050201A"/>
    <w:rsid w:val="00522515"/>
    <w:rsid w:val="005A5E1A"/>
    <w:rsid w:val="005D1870"/>
    <w:rsid w:val="00645B17"/>
    <w:rsid w:val="00667E91"/>
    <w:rsid w:val="00680017"/>
    <w:rsid w:val="00716C9A"/>
    <w:rsid w:val="00743FD7"/>
    <w:rsid w:val="00781EC1"/>
    <w:rsid w:val="00784EE3"/>
    <w:rsid w:val="0079028C"/>
    <w:rsid w:val="00801289"/>
    <w:rsid w:val="00807733"/>
    <w:rsid w:val="008C54A0"/>
    <w:rsid w:val="00983E5C"/>
    <w:rsid w:val="00A22577"/>
    <w:rsid w:val="00A45944"/>
    <w:rsid w:val="00A541A1"/>
    <w:rsid w:val="00A92402"/>
    <w:rsid w:val="00A968A1"/>
    <w:rsid w:val="00AB6BF5"/>
    <w:rsid w:val="00B20095"/>
    <w:rsid w:val="00B47DE1"/>
    <w:rsid w:val="00B73FC6"/>
    <w:rsid w:val="00B77292"/>
    <w:rsid w:val="00B952D7"/>
    <w:rsid w:val="00C22A46"/>
    <w:rsid w:val="00D37E1A"/>
    <w:rsid w:val="00D5608F"/>
    <w:rsid w:val="00D72845"/>
    <w:rsid w:val="00D738A5"/>
    <w:rsid w:val="00D7493E"/>
    <w:rsid w:val="00DD520A"/>
    <w:rsid w:val="00DD6FBF"/>
    <w:rsid w:val="00E2059B"/>
    <w:rsid w:val="00E75A3E"/>
    <w:rsid w:val="00E90602"/>
    <w:rsid w:val="00E91CD2"/>
    <w:rsid w:val="00F05297"/>
    <w:rsid w:val="00F367C4"/>
    <w:rsid w:val="00F7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8EA420"/>
  <w15:chartTrackingRefBased/>
  <w15:docId w15:val="{D00C6419-07FF-4DC7-A27C-852F9D5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F1D27"/>
    <w:rPr>
      <w:sz w:val="18"/>
      <w:szCs w:val="18"/>
    </w:rPr>
  </w:style>
  <w:style w:type="paragraph" w:styleId="a5">
    <w:name w:val="annotation text"/>
    <w:basedOn w:val="a"/>
    <w:link w:val="a6"/>
    <w:uiPriority w:val="99"/>
    <w:semiHidden/>
    <w:unhideWhenUsed/>
    <w:rsid w:val="003F1D27"/>
    <w:pPr>
      <w:jc w:val="left"/>
    </w:pPr>
  </w:style>
  <w:style w:type="character" w:customStyle="1" w:styleId="a6">
    <w:name w:val="コメント文字列 (文字)"/>
    <w:basedOn w:val="a0"/>
    <w:link w:val="a5"/>
    <w:uiPriority w:val="99"/>
    <w:semiHidden/>
    <w:rsid w:val="003F1D27"/>
  </w:style>
  <w:style w:type="paragraph" w:styleId="a7">
    <w:name w:val="annotation subject"/>
    <w:basedOn w:val="a5"/>
    <w:next w:val="a5"/>
    <w:link w:val="a8"/>
    <w:uiPriority w:val="99"/>
    <w:semiHidden/>
    <w:unhideWhenUsed/>
    <w:rsid w:val="003F1D27"/>
    <w:rPr>
      <w:b/>
      <w:bCs/>
    </w:rPr>
  </w:style>
  <w:style w:type="character" w:customStyle="1" w:styleId="a8">
    <w:name w:val="コメント内容 (文字)"/>
    <w:basedOn w:val="a6"/>
    <w:link w:val="a7"/>
    <w:uiPriority w:val="99"/>
    <w:semiHidden/>
    <w:rsid w:val="003F1D27"/>
    <w:rPr>
      <w:b/>
      <w:bCs/>
    </w:rPr>
  </w:style>
  <w:style w:type="paragraph" w:styleId="a9">
    <w:name w:val="Balloon Text"/>
    <w:basedOn w:val="a"/>
    <w:link w:val="aa"/>
    <w:uiPriority w:val="99"/>
    <w:semiHidden/>
    <w:unhideWhenUsed/>
    <w:rsid w:val="003F1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D27"/>
    <w:rPr>
      <w:rFonts w:asciiTheme="majorHAnsi" w:eastAsiaTheme="majorEastAsia" w:hAnsiTheme="majorHAnsi" w:cstheme="majorBidi"/>
      <w:sz w:val="18"/>
      <w:szCs w:val="18"/>
    </w:rPr>
  </w:style>
  <w:style w:type="paragraph" w:styleId="ab">
    <w:name w:val="List Paragraph"/>
    <w:basedOn w:val="a"/>
    <w:uiPriority w:val="34"/>
    <w:qFormat/>
    <w:rsid w:val="00983E5C"/>
    <w:pPr>
      <w:ind w:leftChars="400" w:left="840"/>
    </w:pPr>
  </w:style>
  <w:style w:type="paragraph" w:styleId="ac">
    <w:name w:val="header"/>
    <w:basedOn w:val="a"/>
    <w:link w:val="ad"/>
    <w:uiPriority w:val="99"/>
    <w:unhideWhenUsed/>
    <w:rsid w:val="000D77CA"/>
    <w:pPr>
      <w:tabs>
        <w:tab w:val="center" w:pos="4252"/>
        <w:tab w:val="right" w:pos="8504"/>
      </w:tabs>
      <w:snapToGrid w:val="0"/>
    </w:pPr>
  </w:style>
  <w:style w:type="character" w:customStyle="1" w:styleId="ad">
    <w:name w:val="ヘッダー (文字)"/>
    <w:basedOn w:val="a0"/>
    <w:link w:val="ac"/>
    <w:uiPriority w:val="99"/>
    <w:rsid w:val="000D77CA"/>
  </w:style>
  <w:style w:type="paragraph" w:styleId="ae">
    <w:name w:val="footer"/>
    <w:basedOn w:val="a"/>
    <w:link w:val="af"/>
    <w:uiPriority w:val="99"/>
    <w:unhideWhenUsed/>
    <w:rsid w:val="000D77CA"/>
    <w:pPr>
      <w:tabs>
        <w:tab w:val="center" w:pos="4252"/>
        <w:tab w:val="right" w:pos="8504"/>
      </w:tabs>
      <w:snapToGrid w:val="0"/>
    </w:pPr>
  </w:style>
  <w:style w:type="character" w:customStyle="1" w:styleId="af">
    <w:name w:val="フッター (文字)"/>
    <w:basedOn w:val="a0"/>
    <w:link w:val="ae"/>
    <w:uiPriority w:val="99"/>
    <w:rsid w:val="000D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0938">
      <w:bodyDiv w:val="1"/>
      <w:marLeft w:val="0"/>
      <w:marRight w:val="0"/>
      <w:marTop w:val="0"/>
      <w:marBottom w:val="0"/>
      <w:divBdr>
        <w:top w:val="none" w:sz="0" w:space="0" w:color="auto"/>
        <w:left w:val="none" w:sz="0" w:space="0" w:color="auto"/>
        <w:bottom w:val="none" w:sz="0" w:space="0" w:color="auto"/>
        <w:right w:val="none" w:sz="0" w:space="0" w:color="auto"/>
      </w:divBdr>
    </w:div>
    <w:div w:id="486366056">
      <w:bodyDiv w:val="1"/>
      <w:marLeft w:val="0"/>
      <w:marRight w:val="0"/>
      <w:marTop w:val="0"/>
      <w:marBottom w:val="0"/>
      <w:divBdr>
        <w:top w:val="none" w:sz="0" w:space="0" w:color="auto"/>
        <w:left w:val="none" w:sz="0" w:space="0" w:color="auto"/>
        <w:bottom w:val="none" w:sz="0" w:space="0" w:color="auto"/>
        <w:right w:val="none" w:sz="0" w:space="0" w:color="auto"/>
      </w:divBdr>
    </w:div>
    <w:div w:id="1103188018">
      <w:bodyDiv w:val="1"/>
      <w:marLeft w:val="0"/>
      <w:marRight w:val="0"/>
      <w:marTop w:val="0"/>
      <w:marBottom w:val="0"/>
      <w:divBdr>
        <w:top w:val="none" w:sz="0" w:space="0" w:color="auto"/>
        <w:left w:val="none" w:sz="0" w:space="0" w:color="auto"/>
        <w:bottom w:val="none" w:sz="0" w:space="0" w:color="auto"/>
        <w:right w:val="none" w:sz="0" w:space="0" w:color="auto"/>
      </w:divBdr>
    </w:div>
    <w:div w:id="13291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650D7-3616-44D5-85C7-91FD9B6C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朋絵</dc:creator>
  <cp:keywords/>
  <dc:description/>
  <cp:lastModifiedBy>渡邉 朋絵</cp:lastModifiedBy>
  <cp:revision>8</cp:revision>
  <cp:lastPrinted>2022-03-24T05:23:00Z</cp:lastPrinted>
  <dcterms:created xsi:type="dcterms:W3CDTF">2022-03-22T23:20:00Z</dcterms:created>
  <dcterms:modified xsi:type="dcterms:W3CDTF">2022-03-24T05:27:00Z</dcterms:modified>
</cp:coreProperties>
</file>